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37FD8" w14:textId="77777777" w:rsidR="00EB7042" w:rsidRDefault="00EB7042" w:rsidP="00EB7042">
      <w:pPr>
        <w:rPr>
          <w:rFonts w:ascii="Helvetica" w:eastAsia="Times New Roman" w:hAnsi="Helvetica"/>
          <w:b/>
        </w:rPr>
      </w:pPr>
      <w:bookmarkStart w:id="0" w:name="_GoBack"/>
      <w:r>
        <w:rPr>
          <w:rFonts w:ascii="Helvetica" w:eastAsia="Times New Roman" w:hAnsi="Helvetica"/>
          <w:b/>
        </w:rPr>
        <w:t>Background Information</w:t>
      </w:r>
    </w:p>
    <w:p w14:paraId="131C6919" w14:textId="77777777" w:rsidR="00EB7042" w:rsidRDefault="00EB7042" w:rsidP="00EB7042">
      <w:pPr>
        <w:rPr>
          <w:rFonts w:ascii="Helvetica" w:eastAsia="Times New Roman" w:hAnsi="Helvetica"/>
          <w:b/>
        </w:rPr>
      </w:pPr>
    </w:p>
    <w:p w14:paraId="43F89FA6" w14:textId="77777777" w:rsidR="00EB7042" w:rsidRPr="00582A55" w:rsidRDefault="00EB7042" w:rsidP="00EB7042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A. Dates</w:t>
      </w:r>
    </w:p>
    <w:p w14:paraId="1FC386A3" w14:textId="77777777" w:rsidR="00857E90" w:rsidRDefault="00EB7042" w:rsidP="00EB7042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The students were given the assessment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on </w:t>
      </w:r>
      <w:r>
        <w:rPr>
          <w:rFonts w:ascii="Helvetica" w:eastAsia="Times New Roman" w:hAnsi="Helvetica"/>
        </w:rPr>
        <w:t>Friday</w:t>
      </w:r>
      <w:r w:rsidRPr="00582A55">
        <w:rPr>
          <w:rFonts w:ascii="Helvetica" w:eastAsia="Times New Roman" w:hAnsi="Helvetica"/>
        </w:rPr>
        <w:t xml:space="preserve"> </w:t>
      </w:r>
      <w:r w:rsidR="00857E90">
        <w:rPr>
          <w:rFonts w:ascii="Helvetica" w:eastAsia="Times New Roman" w:hAnsi="Helvetica"/>
        </w:rPr>
        <w:t>14</w:t>
      </w:r>
      <w:r w:rsidRPr="00625F40">
        <w:rPr>
          <w:rFonts w:ascii="Helvetica" w:eastAsia="Times New Roman" w:hAnsi="Helvetica"/>
          <w:vertAlign w:val="superscript"/>
        </w:rPr>
        <w:t>th</w:t>
      </w:r>
      <w:r>
        <w:rPr>
          <w:rFonts w:ascii="Helvetica" w:eastAsia="Times New Roman" w:hAnsi="Helvetica"/>
        </w:rPr>
        <w:t xml:space="preserve"> </w:t>
      </w:r>
      <w:r w:rsidR="00857E90">
        <w:rPr>
          <w:rFonts w:ascii="Helvetica" w:eastAsia="Times New Roman" w:hAnsi="Helvetica"/>
        </w:rPr>
        <w:t>December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at </w:t>
      </w:r>
      <w:r w:rsidR="00857E90">
        <w:rPr>
          <w:rFonts w:ascii="Helvetica" w:eastAsia="Times New Roman" w:hAnsi="Helvetica"/>
        </w:rPr>
        <w:t>1130</w:t>
      </w:r>
      <w:r w:rsidRPr="00582A55">
        <w:rPr>
          <w:rFonts w:ascii="Helvetica" w:eastAsia="Times New Roman" w:hAnsi="Helvetica"/>
        </w:rPr>
        <w:t>.</w:t>
      </w:r>
      <w:r>
        <w:rPr>
          <w:rFonts w:ascii="Helvetica" w:eastAsia="Times New Roman" w:hAnsi="Helvetica"/>
        </w:rPr>
        <w:t xml:space="preserve">  The assessment was </w:t>
      </w:r>
      <w:r w:rsidR="00857E90">
        <w:rPr>
          <w:rFonts w:ascii="Helvetica" w:eastAsia="Times New Roman" w:hAnsi="Helvetica"/>
        </w:rPr>
        <w:t>95</w:t>
      </w:r>
      <w:r>
        <w:rPr>
          <w:rFonts w:ascii="Helvetica" w:eastAsia="Times New Roman" w:hAnsi="Helvetica"/>
        </w:rPr>
        <w:t xml:space="preserve"> minutes</w:t>
      </w:r>
      <w:r w:rsidR="00857E90">
        <w:rPr>
          <w:rFonts w:ascii="Helvetica" w:eastAsia="Times New Roman" w:hAnsi="Helvetica"/>
        </w:rPr>
        <w:t xml:space="preserve"> (2 lessons)</w:t>
      </w:r>
      <w:r>
        <w:rPr>
          <w:rFonts w:ascii="Helvetica" w:eastAsia="Times New Roman" w:hAnsi="Helvetica"/>
        </w:rPr>
        <w:t xml:space="preserve"> long and was completed at 1305.  </w:t>
      </w:r>
    </w:p>
    <w:p w14:paraId="40883A72" w14:textId="77777777" w:rsidR="00857E90" w:rsidRDefault="00857E90" w:rsidP="00EB7042">
      <w:pPr>
        <w:rPr>
          <w:rFonts w:ascii="Helvetica" w:eastAsia="Times New Roman" w:hAnsi="Helvetica"/>
        </w:rPr>
      </w:pPr>
    </w:p>
    <w:p w14:paraId="4536F856" w14:textId="3BB54CEC" w:rsidR="00857E90" w:rsidRDefault="00857E90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B. Assessment Conditions</w:t>
      </w:r>
    </w:p>
    <w:p w14:paraId="34118CA8" w14:textId="68E1DBAC" w:rsidR="00EB7042" w:rsidRPr="00EC4C20" w:rsidRDefault="00EB7042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The assessment was taken under examination condition with no teacher support (other than clarifications of questions)</w:t>
      </w:r>
      <w:r w:rsidRPr="00582A55">
        <w:rPr>
          <w:rFonts w:ascii="Helvetica" w:eastAsia="Times New Roman" w:hAnsi="Helvetica"/>
        </w:rPr>
        <w:t>.</w:t>
      </w:r>
      <w:r w:rsidR="00857E90">
        <w:rPr>
          <w:rFonts w:ascii="Helvetica" w:eastAsia="Times New Roman" w:hAnsi="Helvetica"/>
        </w:rPr>
        <w:t xml:space="preserve">  GDC c</w:t>
      </w:r>
      <w:r>
        <w:rPr>
          <w:rFonts w:ascii="Helvetica" w:eastAsia="Times New Roman" w:hAnsi="Helvetica"/>
        </w:rPr>
        <w:t xml:space="preserve">alculators and non-electronic dictionaries were allowed. </w:t>
      </w:r>
    </w:p>
    <w:p w14:paraId="204DCB58" w14:textId="77777777" w:rsidR="00EB7042" w:rsidRDefault="00EB7042" w:rsidP="00EB7042">
      <w:pPr>
        <w:rPr>
          <w:rFonts w:ascii="Helvetica" w:eastAsia="Times New Roman" w:hAnsi="Helvetica"/>
        </w:rPr>
      </w:pPr>
    </w:p>
    <w:p w14:paraId="637EBF4A" w14:textId="4BFE0BFD" w:rsidR="00EB7042" w:rsidRPr="00582A55" w:rsidRDefault="00D85B55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C</w:t>
      </w:r>
      <w:r w:rsidR="00EB7042">
        <w:rPr>
          <w:rFonts w:ascii="Helvetica" w:eastAsia="Times New Roman" w:hAnsi="Helvetica"/>
        </w:rPr>
        <w:t xml:space="preserve">. </w:t>
      </w:r>
      <w:r w:rsidR="006528F5">
        <w:rPr>
          <w:rFonts w:ascii="Helvetica" w:eastAsia="Times New Roman" w:hAnsi="Helvetica"/>
        </w:rPr>
        <w:t>Student Comfort Levels</w:t>
      </w:r>
    </w:p>
    <w:p w14:paraId="107D6F4C" w14:textId="58BCCB94" w:rsidR="00EB7042" w:rsidRPr="00582A55" w:rsidRDefault="006528F5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 xml:space="preserve">Students generally found the application of skills e.g. multiply matrices </w:t>
      </w:r>
      <w:r w:rsidR="00E86535">
        <w:rPr>
          <w:rFonts w:ascii="Helvetica" w:eastAsia="Times New Roman" w:hAnsi="Helvetica"/>
        </w:rPr>
        <w:t>easy.  But the task overall was perceived to be quite challenging.  Nonetheless, students generally performed better against criterion B than they did in the previous assessment (transformation).  In criterion D, students found it difficult to make real life links between their calculations and the context.</w:t>
      </w:r>
    </w:p>
    <w:p w14:paraId="3723824A" w14:textId="77777777" w:rsidR="00EB7042" w:rsidRDefault="00EB7042" w:rsidP="00EB7042">
      <w:pPr>
        <w:rPr>
          <w:rFonts w:ascii="Helvetica" w:eastAsia="Times New Roman" w:hAnsi="Helvetica"/>
        </w:rPr>
      </w:pPr>
    </w:p>
    <w:p w14:paraId="684A15E4" w14:textId="731D21C3" w:rsidR="00EB7042" w:rsidRPr="00582A55" w:rsidRDefault="00D85B55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D</w:t>
      </w:r>
      <w:r w:rsidR="00EB7042" w:rsidRPr="00582A55">
        <w:rPr>
          <w:rFonts w:ascii="Helvetica" w:eastAsia="Times New Roman" w:hAnsi="Helvetica"/>
        </w:rPr>
        <w:t xml:space="preserve">. </w:t>
      </w:r>
      <w:proofErr w:type="spellStart"/>
      <w:r w:rsidR="00EB7042" w:rsidRPr="00582A55">
        <w:rPr>
          <w:rFonts w:ascii="Helvetica" w:eastAsia="Times New Roman" w:hAnsi="Helvetica"/>
        </w:rPr>
        <w:t>Standardisation</w:t>
      </w:r>
      <w:proofErr w:type="spellEnd"/>
    </w:p>
    <w:p w14:paraId="7D36B0D4" w14:textId="026CED58" w:rsidR="00EB7042" w:rsidRDefault="00EB7042" w:rsidP="00EB7042">
      <w:pPr>
        <w:rPr>
          <w:rFonts w:ascii="Helvetica" w:eastAsia="Times New Roman" w:hAnsi="Helvetica"/>
        </w:rPr>
      </w:pPr>
      <w:proofErr w:type="spellStart"/>
      <w:r w:rsidRPr="00582A55">
        <w:rPr>
          <w:rFonts w:ascii="Helvetica" w:eastAsia="Times New Roman" w:hAnsi="Helvetica"/>
        </w:rPr>
        <w:t>Standardisation</w:t>
      </w:r>
      <w:proofErr w:type="spellEnd"/>
      <w:r w:rsidRPr="00582A55">
        <w:rPr>
          <w:rFonts w:ascii="Helvetica" w:eastAsia="Times New Roman" w:hAnsi="Helvetica"/>
        </w:rPr>
        <w:t xml:space="preserve"> was carried out on </w:t>
      </w:r>
      <w:r>
        <w:rPr>
          <w:rFonts w:ascii="Helvetica" w:eastAsia="Times New Roman" w:hAnsi="Helvetica"/>
        </w:rPr>
        <w:t>Wednesday</w:t>
      </w:r>
      <w:r w:rsidRPr="00582A55">
        <w:rPr>
          <w:rFonts w:ascii="Helvetica" w:eastAsia="Times New Roman" w:hAnsi="Helvetica"/>
        </w:rPr>
        <w:t xml:space="preserve"> </w:t>
      </w:r>
      <w:r>
        <w:rPr>
          <w:rFonts w:ascii="Helvetica" w:eastAsia="Times New Roman" w:hAnsi="Helvetica"/>
        </w:rPr>
        <w:t>1</w:t>
      </w:r>
      <w:r w:rsidR="00857E90">
        <w:rPr>
          <w:rFonts w:ascii="Helvetica" w:eastAsia="Times New Roman" w:hAnsi="Helvetica"/>
        </w:rPr>
        <w:t>9</w:t>
      </w:r>
      <w:r w:rsidRPr="00083F8F">
        <w:rPr>
          <w:rFonts w:ascii="Helvetica" w:eastAsia="Times New Roman" w:hAnsi="Helvetica"/>
          <w:vertAlign w:val="superscript"/>
        </w:rPr>
        <w:t>th</w:t>
      </w:r>
      <w:r>
        <w:rPr>
          <w:rFonts w:ascii="Helvetica" w:eastAsia="Times New Roman" w:hAnsi="Helvetica"/>
        </w:rPr>
        <w:t xml:space="preserve"> </w:t>
      </w:r>
      <w:r w:rsidR="00857E90">
        <w:rPr>
          <w:rFonts w:ascii="Helvetica" w:eastAsia="Times New Roman" w:hAnsi="Helvetica"/>
        </w:rPr>
        <w:t>December</w:t>
      </w:r>
      <w:r w:rsidRPr="00582A55">
        <w:rPr>
          <w:rFonts w:ascii="Helvetica" w:eastAsia="Times New Roman" w:hAnsi="Helvetica"/>
        </w:rPr>
        <w:t xml:space="preserve">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>It involved 3 teacher</w:t>
      </w:r>
      <w:r>
        <w:rPr>
          <w:rFonts w:ascii="Helvetica" w:eastAsia="Times New Roman" w:hAnsi="Helvetica"/>
        </w:rPr>
        <w:t xml:space="preserve">s </w:t>
      </w:r>
      <w:r w:rsidRPr="00582A55">
        <w:rPr>
          <w:rFonts w:ascii="Helvetica" w:eastAsia="Times New Roman" w:hAnsi="Helvetica"/>
        </w:rPr>
        <w:t>(</w:t>
      </w:r>
      <w:r>
        <w:rPr>
          <w:rFonts w:ascii="Helvetica" w:eastAsia="Times New Roman" w:hAnsi="Helvetica"/>
        </w:rPr>
        <w:t>EL</w:t>
      </w:r>
      <w:r w:rsidRPr="00582A55">
        <w:rPr>
          <w:rFonts w:ascii="Helvetica" w:eastAsia="Times New Roman" w:hAnsi="Helvetica"/>
        </w:rPr>
        <w:t xml:space="preserve">, </w:t>
      </w:r>
      <w:r>
        <w:rPr>
          <w:rFonts w:ascii="Helvetica" w:eastAsia="Times New Roman" w:hAnsi="Helvetica"/>
        </w:rPr>
        <w:t>K</w:t>
      </w:r>
      <w:r w:rsidRPr="00582A55">
        <w:rPr>
          <w:rFonts w:ascii="Helvetica" w:eastAsia="Times New Roman" w:hAnsi="Helvetica"/>
        </w:rPr>
        <w:t xml:space="preserve">S and </w:t>
      </w:r>
      <w:r>
        <w:rPr>
          <w:rFonts w:ascii="Helvetica" w:eastAsia="Times New Roman" w:hAnsi="Helvetica"/>
        </w:rPr>
        <w:t>WW</w:t>
      </w:r>
      <w:r w:rsidRPr="00582A55">
        <w:rPr>
          <w:rFonts w:ascii="Helvetica" w:eastAsia="Times New Roman" w:hAnsi="Helvetica"/>
        </w:rPr>
        <w:t xml:space="preserve">).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The results of the standardization process are </w:t>
      </w:r>
      <w:r>
        <w:rPr>
          <w:rFonts w:ascii="Helvetica" w:eastAsia="Times New Roman" w:hAnsi="Helvetica"/>
        </w:rPr>
        <w:t xml:space="preserve">in the excel file under the ‘Summary of </w:t>
      </w:r>
      <w:proofErr w:type="spellStart"/>
      <w:r>
        <w:rPr>
          <w:rFonts w:ascii="Helvetica" w:eastAsia="Times New Roman" w:hAnsi="Helvetica"/>
        </w:rPr>
        <w:t>Standardisation</w:t>
      </w:r>
      <w:proofErr w:type="spellEnd"/>
      <w:r>
        <w:rPr>
          <w:rFonts w:ascii="Helvetica" w:eastAsia="Times New Roman" w:hAnsi="Helvetica"/>
        </w:rPr>
        <w:t>’ section.</w:t>
      </w:r>
    </w:p>
    <w:p w14:paraId="362AAF86" w14:textId="77777777" w:rsidR="00EB7042" w:rsidRDefault="00EB7042" w:rsidP="00EB7042">
      <w:pPr>
        <w:rPr>
          <w:rFonts w:ascii="Helvetica" w:eastAsia="Times New Roman" w:hAnsi="Helvetica"/>
        </w:rPr>
      </w:pPr>
    </w:p>
    <w:p w14:paraId="1E9C80EC" w14:textId="4067921F" w:rsidR="00EB7042" w:rsidRDefault="00D85B55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E</w:t>
      </w:r>
      <w:r w:rsidR="00EB7042">
        <w:rPr>
          <w:rFonts w:ascii="Helvetica" w:eastAsia="Times New Roman" w:hAnsi="Helvetica"/>
        </w:rPr>
        <w:t>. Unit of Work</w:t>
      </w:r>
    </w:p>
    <w:p w14:paraId="750A9E05" w14:textId="77777777" w:rsidR="00EB7042" w:rsidRDefault="00EB7042" w:rsidP="00EB7042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 xml:space="preserve">Please refer to the unit plan below for more details of the concepts, skills, context and expected outcomes of the unit of work.  </w:t>
      </w:r>
    </w:p>
    <w:p w14:paraId="346DEFEB" w14:textId="77777777" w:rsidR="0087311C" w:rsidRDefault="0087311C" w:rsidP="0087311C">
      <w:pPr>
        <w:rPr>
          <w:rFonts w:ascii="Helvetica" w:eastAsia="Times New Roman" w:hAnsi="Helvetica" w:cs="Times New Roman"/>
        </w:rPr>
      </w:pPr>
    </w:p>
    <w:bookmarkEnd w:id="0"/>
    <w:p w14:paraId="74B7497C" w14:textId="77777777" w:rsidR="00C30F4D" w:rsidRDefault="00C30F4D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  <w:sectPr w:rsidR="00C30F4D" w:rsidSect="00522152">
          <w:pgSz w:w="15840" w:h="12240" w:orient="landscape"/>
          <w:pgMar w:top="720" w:right="720" w:bottom="720" w:left="720" w:header="720" w:footer="720" w:gutter="0"/>
          <w:cols w:space="720"/>
          <w:noEndnote/>
        </w:sectPr>
      </w:pPr>
    </w:p>
    <w:p w14:paraId="0D8B69A2" w14:textId="75205705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</w:pPr>
      <w:r>
        <w:rPr>
          <w:rFonts w:ascii="TimesNewRomanPSMT" w:hAnsi="TimesNewRomanPSMT" w:cs="TimesNewRomanPSMT"/>
          <w:b/>
          <w:bCs/>
          <w:sz w:val="36"/>
          <w:szCs w:val="36"/>
        </w:rPr>
        <w:lastRenderedPageBreak/>
        <w:t xml:space="preserve">VSA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 xml:space="preserve">MYP Mathematics Year 10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 xml:space="preserve">Topic </w:t>
      </w:r>
      <w:proofErr w:type="gramStart"/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Planner                   </w:t>
      </w:r>
      <w:proofErr w:type="gramEnd"/>
      <w:r>
        <w:rPr>
          <w:rFonts w:ascii="Helvetica" w:hAnsi="Helvetica" w:cs="Helvetica"/>
          <w:noProof/>
        </w:rPr>
        <w:drawing>
          <wp:inline distT="0" distB="0" distL="0" distR="0" wp14:anchorId="67406F6A" wp14:editId="2DFF2F91">
            <wp:extent cx="495300" cy="558800"/>
            <wp:effectExtent l="0" t="0" r="1270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01F07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14:paraId="5A932BB4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 xml:space="preserve">(Extended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Maths</w:t>
      </w:r>
      <w:proofErr w:type="spellEnd"/>
      <w:r>
        <w:rPr>
          <w:rFonts w:ascii="TimesNewRomanPSMT" w:hAnsi="TimesNewRomanPSMT" w:cs="TimesNewRomanPSMT"/>
          <w:sz w:val="22"/>
          <w:szCs w:val="22"/>
        </w:rPr>
        <w:t xml:space="preserve"> Objectives </w:t>
      </w:r>
      <w:r w:rsidRPr="00522152">
        <w:rPr>
          <w:rFonts w:ascii="TimesNewRomanPSMT" w:hAnsi="TimesNewRomanPSMT" w:cs="TimesNewRomanPSMT"/>
          <w:b/>
          <w:bCs/>
          <w:sz w:val="22"/>
          <w:szCs w:val="22"/>
          <w:highlight w:val="yellow"/>
        </w:rPr>
        <w:t>highlighted</w:t>
      </w:r>
      <w:r>
        <w:rPr>
          <w:rFonts w:ascii="TimesNewRomanPSMT" w:hAnsi="TimesNewRomanPSMT" w:cs="TimesNewRomanPSMT"/>
          <w:sz w:val="22"/>
          <w:szCs w:val="22"/>
        </w:rPr>
        <w:t>)</w:t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b/>
          <w:bCs/>
          <w:sz w:val="22"/>
          <w:szCs w:val="22"/>
        </w:rPr>
        <w:t>Time for this unit</w:t>
      </w:r>
      <w:r>
        <w:rPr>
          <w:rFonts w:ascii="TimesNewRomanPSMT" w:hAnsi="TimesNewRomanPSMT" w:cs="TimesNewRomanPSMT"/>
          <w:sz w:val="22"/>
          <w:szCs w:val="22"/>
        </w:rPr>
        <w:t xml:space="preserve">:  </w:t>
      </w:r>
      <w:r w:rsidR="00900679">
        <w:rPr>
          <w:rFonts w:ascii="TimesNewRomanPSMT" w:hAnsi="TimesNewRomanPSMT" w:cs="TimesNewRomanPSMT"/>
          <w:sz w:val="22"/>
          <w:szCs w:val="22"/>
        </w:rPr>
        <w:t>4</w:t>
      </w:r>
      <w:r>
        <w:rPr>
          <w:rFonts w:ascii="TimesNewRomanPSMT" w:hAnsi="TimesNewRomanPSMT" w:cs="TimesNewRomanPSMT"/>
          <w:sz w:val="22"/>
          <w:szCs w:val="22"/>
        </w:rPr>
        <w:t xml:space="preserve"> weeks (5 lessons per week. 50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mins</w:t>
      </w:r>
      <w:proofErr w:type="spellEnd"/>
      <w:r>
        <w:rPr>
          <w:rFonts w:ascii="TimesNewRomanPSMT" w:hAnsi="TimesNewRomanPSMT" w:cs="TimesNewRomanPSMT"/>
          <w:sz w:val="22"/>
          <w:szCs w:val="22"/>
        </w:rPr>
        <w:t>/lesson)</w:t>
      </w:r>
    </w:p>
    <w:p w14:paraId="5B008243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</w:rPr>
      </w:pPr>
    </w:p>
    <w:p w14:paraId="3D92376E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5138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1690"/>
        <w:gridCol w:w="3249"/>
        <w:gridCol w:w="3120"/>
        <w:gridCol w:w="3676"/>
        <w:gridCol w:w="2561"/>
      </w:tblGrid>
      <w:tr w:rsidR="00522152" w14:paraId="12AF113A" w14:textId="77777777" w:rsidTr="0052215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D6550CD" w14:textId="77777777" w:rsidR="00522152" w:rsidRDefault="00522152" w:rsidP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-607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Weeks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2D99A2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0FB56D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General Aims</w:t>
            </w:r>
          </w:p>
          <w:p w14:paraId="153EF79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be able to:</w:t>
            </w:r>
          </w:p>
        </w:tc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BADC110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Specific VSA Learning Objectives</w:t>
            </w:r>
          </w:p>
          <w:p w14:paraId="43D44EC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know/be able to: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2DF7C44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Main Resource(s)</w:t>
            </w:r>
          </w:p>
        </w:tc>
      </w:tr>
      <w:tr w:rsidR="00522152" w14:paraId="49882C89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D59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381F80C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2B9C05E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1B9BE7F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471F595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18B2E0D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2168F64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52BC7E32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244228C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1923CB6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0D3F68EB" w14:textId="799C7568" w:rsidR="00522152" w:rsidRDefault="006343F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522152">
              <w:rPr>
                <w:rFonts w:ascii="Calibri" w:hAnsi="Calibri" w:cs="Calibri"/>
                <w:sz w:val="20"/>
                <w:szCs w:val="20"/>
              </w:rPr>
              <w:t>1</w:t>
            </w:r>
            <w:r w:rsidR="00522152">
              <w:rPr>
                <w:rFonts w:ascii="Calibri" w:hAnsi="Calibri" w:cs="Calibri"/>
                <w:sz w:val="18"/>
                <w:szCs w:val="18"/>
              </w:rPr>
              <w:t xml:space="preserve"> to</w:t>
            </w:r>
            <w:r w:rsidR="0090067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900679">
              <w:rPr>
                <w:rFonts w:ascii="Calibri" w:hAnsi="Calibri" w:cs="Calibri"/>
                <w:sz w:val="20"/>
                <w:szCs w:val="20"/>
              </w:rPr>
              <w:t>4</w:t>
            </w:r>
            <w:r w:rsidR="0052215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6D1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677A59A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5BCE1A7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0CD9DC97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1CF0376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468ABDF1" w14:textId="77777777" w:rsidR="00522152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</w:rPr>
              <w:t>Vectors &amp; Matrices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79F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69D22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6EA30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Understand what vectors are and how they are added</w:t>
            </w:r>
          </w:p>
          <w:p w14:paraId="3E42D5D4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20E2C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Appreciate that matrices can store numerical information</w:t>
            </w:r>
          </w:p>
          <w:p w14:paraId="40B66488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3B983D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 routine matrix arithmetic</w:t>
            </w:r>
          </w:p>
          <w:p w14:paraId="794C2609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5C2B37" w14:textId="77777777" w:rsidR="00522152" w:rsidRP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 matrices in an analysis of a network</w:t>
            </w:r>
          </w:p>
          <w:p w14:paraId="5FF2D83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025E6E5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 w:hint="eastAsia"/>
                <w:sz w:val="20"/>
                <w:szCs w:val="20"/>
              </w:rPr>
            </w:pPr>
          </w:p>
          <w:p w14:paraId="7BBC7CD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08" w14:textId="77777777" w:rsidR="00522152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Distinguish between a scalar and a vector</w:t>
            </w:r>
          </w:p>
          <w:p w14:paraId="1FCDABE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Represent displacement vectors diagrammatically as well as with column vectors</w:t>
            </w:r>
          </w:p>
          <w:p w14:paraId="30494D5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Add and subtract displacement vectors, multiplication by a scalar</w:t>
            </w:r>
          </w:p>
          <w:p w14:paraId="072986F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Components of vectors, magnitude of a vector</w:t>
            </w:r>
          </w:p>
          <w:p w14:paraId="5F2C2CBD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Vectors in the form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j</w:t>
            </w:r>
            <w:proofErr w:type="spellEnd"/>
          </w:p>
          <w:p w14:paraId="3CBD3B88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 w:rsidRPr="00900679">
              <w:rPr>
                <w:rFonts w:ascii="Calibri" w:hAnsi="Calibri" w:cs="Calibri"/>
                <w:sz w:val="20"/>
                <w:szCs w:val="20"/>
                <w:highlight w:val="yellow"/>
              </w:rPr>
              <w:t>Scalar product of two vectors (2-D only)</w:t>
            </w:r>
          </w:p>
          <w:p w14:paraId="42A1A753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Appreciate that numerical data in a rectangular table can be stored in a matrix</w:t>
            </w:r>
          </w:p>
          <w:p w14:paraId="4E9CE99A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Know and understand key matrix vocabulary – row, column, order, determinant, inverse, identity</w:t>
            </w:r>
          </w:p>
          <w:p w14:paraId="74BA999A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Add, subtract and multiply matrices</w:t>
            </w:r>
          </w:p>
          <w:p w14:paraId="35A38EE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Understand that matrix multiplication isn’t commutative</w:t>
            </w:r>
          </w:p>
          <w:p w14:paraId="5EAED5D0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inverse of a 2x2 matrix</w:t>
            </w:r>
          </w:p>
          <w:p w14:paraId="744D83D8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the inverse of a 2x2 matrix to solve for X in AX = B</w:t>
            </w:r>
          </w:p>
          <w:p w14:paraId="5CC7FC43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adjacency matrices to explore networks (directed and undirected)</w:t>
            </w:r>
          </w:p>
          <w:p w14:paraId="7F258DD9" w14:textId="77777777" w:rsid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 w:rsidRPr="00900679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Possible extension – further network analysis such as shortest distance algorithms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B32B" w14:textId="77777777" w:rsidR="00522152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MEP Pupils Vector Booklet</w:t>
            </w:r>
          </w:p>
          <w:p w14:paraId="7B4963D7" w14:textId="77777777" w:rsidR="00900679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4F679722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04F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6B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C6C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6F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059C857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Supported Resources</w:t>
            </w:r>
          </w:p>
        </w:tc>
      </w:tr>
      <w:tr w:rsidR="00522152" w14:paraId="39296422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1E9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A54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476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254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AF3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Various worksheets</w:t>
            </w:r>
          </w:p>
          <w:p w14:paraId="591B5E9F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</w:p>
          <w:p w14:paraId="0A09EB82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Mathletics</w:t>
            </w:r>
            <w:proofErr w:type="spellEnd"/>
          </w:p>
          <w:p w14:paraId="399C835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</w:p>
          <w:p w14:paraId="446855E9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proofErr w:type="gramStart"/>
            <w:r>
              <w:rPr>
                <w:rFonts w:ascii="Calibri" w:eastAsia="Arial Unicode MS" w:hAnsi="Calibri" w:cs="Calibri"/>
                <w:sz w:val="20"/>
                <w:szCs w:val="20"/>
              </w:rPr>
              <w:t>www.interactivemaths.net</w:t>
            </w:r>
            <w:proofErr w:type="gramEnd"/>
            <w:r>
              <w:rPr>
                <w:rFonts w:ascii="Calibri" w:eastAsia="Arial Unicode MS" w:hAnsi="Calibri" w:cs="Calibri"/>
                <w:sz w:val="20"/>
                <w:szCs w:val="20"/>
              </w:rPr>
              <w:t>/</w:t>
            </w:r>
          </w:p>
          <w:p w14:paraId="71B49E4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3BD19144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1E2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899034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Guiding Question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1205D4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Main Areas of Interaction Focus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1A7C231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Learner Profile</w:t>
            </w:r>
          </w:p>
        </w:tc>
      </w:tr>
      <w:tr w:rsidR="00522152" w14:paraId="466860A3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1C5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B20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2"/>
                <w:szCs w:val="22"/>
              </w:rPr>
            </w:pPr>
          </w:p>
          <w:p w14:paraId="6E9B6E80" w14:textId="77777777" w:rsidR="00522152" w:rsidRDefault="00522152" w:rsidP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How </w:t>
            </w:r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are Social </w:t>
            </w:r>
            <w:proofErr w:type="spellStart"/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>Netowrks</w:t>
            </w:r>
            <w:proofErr w:type="spellEnd"/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 like other networks?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992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Human Ingenuity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Mankind has invented and developed ways of representing objects/phenomena, and these ways often lead to the generation and manipulation of numerical information.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B6A7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Inquirers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Students explore a range of phenomena that lend themselves to matrix treatment</w:t>
            </w:r>
          </w:p>
          <w:p w14:paraId="01BA2519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Thinkers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Students connect matrices to events in real life</w:t>
            </w:r>
          </w:p>
          <w:p w14:paraId="5D2DF04B" w14:textId="77777777" w:rsidR="005D044F" w:rsidRPr="005D044F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sz w:val="20"/>
                <w:szCs w:val="20"/>
              </w:rPr>
              <w:t>Communicators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– Students understand that complex inter-relationships share many similar properties</w:t>
            </w:r>
          </w:p>
        </w:tc>
      </w:tr>
      <w:tr w:rsidR="00522152" w14:paraId="6A2751D3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39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028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6FF9A09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Technology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569340B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Assessment(s)</w:t>
            </w:r>
          </w:p>
        </w:tc>
      </w:tr>
      <w:tr w:rsidR="00522152" w14:paraId="10770A4F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EA37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C4C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1EB" w14:textId="77777777" w:rsidR="00522152" w:rsidRPr="005D044F" w:rsidRDefault="005D044F" w:rsidP="005D044F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Various applets exist to show vector addition (e.g. </w:t>
            </w:r>
            <w:proofErr w:type="gramStart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at  </w:t>
            </w:r>
            <w:proofErr w:type="gramEnd"/>
            <w:hyperlink r:id="rId7" w:history="1">
              <w:r w:rsidRPr="00A469B7">
                <w:rPr>
                  <w:rStyle w:val="Hyperlink"/>
                  <w:rFonts w:ascii="Calibri" w:eastAsia="Arial Unicode MS" w:hAnsi="Calibri" w:cs="Calibri"/>
                  <w:sz w:val="20"/>
                  <w:szCs w:val="20"/>
                </w:rPr>
                <w:t>www.interactivemaths.net</w:t>
              </w:r>
            </w:hyperlink>
          </w:p>
          <w:p w14:paraId="3F7FEF4D" w14:textId="77777777" w:rsidR="005D044F" w:rsidRDefault="005D044F" w:rsidP="005D044F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GDC to manipulate matrices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907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Vectors and matrices (Criteria B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>, D)</w:t>
            </w:r>
          </w:p>
          <w:p w14:paraId="2F8EB308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5696929E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85B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29D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4ACB5CC8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Embedded Enquiry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76B34623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Cross-curricular Links</w:t>
            </w:r>
          </w:p>
        </w:tc>
      </w:tr>
      <w:tr w:rsidR="00522152" w14:paraId="53F2CEDF" w14:textId="77777777" w:rsidTr="00522152">
        <w:tblPrEx>
          <w:tblBorders>
            <w:top w:val="none" w:sz="0" w:space="0" w:color="auto"/>
          </w:tblBorders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26F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0C2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D05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Students can explore various types of networks – from road networks to social ones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D1C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Science (especially Physics) needs us to be able to distinguish between scalars and vectors</w:t>
            </w:r>
          </w:p>
          <w:p w14:paraId="1C5DC247" w14:textId="77777777" w:rsidR="005D044F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Science – Food webs</w:t>
            </w:r>
          </w:p>
        </w:tc>
      </w:tr>
      <w:tr w:rsidR="00522152" w14:paraId="1BF400F4" w14:textId="77777777" w:rsidTr="00522152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19E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6A8908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ATL</w:t>
            </w:r>
          </w:p>
        </w:tc>
        <w:tc>
          <w:tcPr>
            <w:tcW w:w="1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37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 w:hint="eastAsia"/>
                <w:b/>
                <w:bCs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Problem Solving &amp; Thinking Skills: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Independently construct a number of plans to tackle a problem, and identify the most suitable plan.</w:t>
            </w:r>
          </w:p>
          <w:p w14:paraId="4AC8FF39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Communication</w:t>
            </w:r>
            <w:r w:rsidR="00522152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Skills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: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Specific mathematical notations and language needs to be used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>.</w:t>
            </w:r>
          </w:p>
        </w:tc>
      </w:tr>
    </w:tbl>
    <w:p w14:paraId="7AD562E9" w14:textId="77777777" w:rsidR="0093533D" w:rsidRDefault="0093533D">
      <w:pPr>
        <w:rPr>
          <w:rFonts w:hint="eastAsia"/>
        </w:rPr>
      </w:pPr>
    </w:p>
    <w:sectPr w:rsidR="0093533D" w:rsidSect="00522152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altName w:val="Times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MT">
    <w:altName w:val="Genev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D04EA2"/>
    <w:multiLevelType w:val="hybridMultilevel"/>
    <w:tmpl w:val="B1A6C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52"/>
    <w:rsid w:val="00522152"/>
    <w:rsid w:val="005D044F"/>
    <w:rsid w:val="0061637B"/>
    <w:rsid w:val="006343FA"/>
    <w:rsid w:val="006528F5"/>
    <w:rsid w:val="00852108"/>
    <w:rsid w:val="00857E90"/>
    <w:rsid w:val="0087311C"/>
    <w:rsid w:val="00900679"/>
    <w:rsid w:val="0093533D"/>
    <w:rsid w:val="00B71549"/>
    <w:rsid w:val="00C30F4D"/>
    <w:rsid w:val="00D85B55"/>
    <w:rsid w:val="00E86535"/>
    <w:rsid w:val="00EB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192B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6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0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6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04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hyperlink" Target="http://www.interactivemaths.ne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589</Words>
  <Characters>3360</Characters>
  <Application>Microsoft Macintosh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11</cp:revision>
  <dcterms:created xsi:type="dcterms:W3CDTF">2013-03-10T09:20:00Z</dcterms:created>
  <dcterms:modified xsi:type="dcterms:W3CDTF">2013-03-18T03:57:00Z</dcterms:modified>
</cp:coreProperties>
</file>